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8A" w:rsidRPr="00C02C50" w:rsidRDefault="00BB758A" w:rsidP="00C02C50">
      <w:pPr>
        <w:shd w:val="clear" w:color="auto" w:fill="FFFFFF"/>
        <w:spacing w:after="364" w:line="33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C02C50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ЭКЗАМЕНАЦИОННЫЕ МАТЕРИАЛЫ</w:t>
      </w:r>
    </w:p>
    <w:p w:rsidR="00BB758A" w:rsidRDefault="00BB758A" w:rsidP="00C02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Экзаменационные материалы ГИА 9 включают в себя:</w:t>
      </w:r>
    </w:p>
    <w:p w:rsidR="00BB758A" w:rsidRPr="00C02C50" w:rsidRDefault="00BB758A" w:rsidP="00C02C5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контрольные измерительные материалы (КИМ) для проведения ОГЭ;</w:t>
      </w:r>
    </w:p>
    <w:p w:rsidR="00BB758A" w:rsidRPr="00C02C50" w:rsidRDefault="00BB758A" w:rsidP="00C02C5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тексты, темы, задания, билеты для проведения ГВЭ;</w:t>
      </w:r>
    </w:p>
    <w:p w:rsidR="00BB758A" w:rsidRPr="00C02C50" w:rsidRDefault="00BB758A" w:rsidP="00C02C5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листы (бланки) для записи ответов.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КИМ формируются с помощью открытого банка заданий и специализированного программного обеспечения, размещенных на сайте ФИПИ</w:t>
      </w:r>
      <w:r w:rsid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02C50" w:rsidRPr="00C02C50">
        <w:rPr>
          <w:rFonts w:ascii="Times New Roman" w:hAnsi="Times New Roman" w:cs="Times New Roman"/>
          <w:sz w:val="28"/>
          <w:szCs w:val="28"/>
        </w:rPr>
        <w:fldChar w:fldCharType="begin"/>
      </w:r>
      <w:r w:rsidR="00C02C50" w:rsidRPr="00C02C50">
        <w:rPr>
          <w:rFonts w:ascii="Times New Roman" w:hAnsi="Times New Roman" w:cs="Times New Roman"/>
          <w:sz w:val="28"/>
          <w:szCs w:val="28"/>
        </w:rPr>
        <w:instrText xml:space="preserve"> HYPERLINK "http://www.fipi.ru/" \t "_blank" </w:instrText>
      </w:r>
      <w:r w:rsidR="00C02C50" w:rsidRPr="00C02C50">
        <w:rPr>
          <w:rFonts w:ascii="Times New Roman" w:hAnsi="Times New Roman" w:cs="Times New Roman"/>
          <w:sz w:val="28"/>
          <w:szCs w:val="28"/>
        </w:rPr>
        <w:fldChar w:fldCharType="separate"/>
      </w:r>
      <w:r w:rsidRPr="00C02C50">
        <w:rPr>
          <w:rFonts w:ascii="Times New Roman" w:eastAsia="Times New Roman" w:hAnsi="Times New Roman" w:cs="Times New Roman"/>
          <w:color w:val="0071BB"/>
          <w:sz w:val="28"/>
          <w:szCs w:val="28"/>
          <w:u w:val="single"/>
          <w:lang w:eastAsia="ru-RU"/>
        </w:rPr>
        <w:t>www.fipi.ru</w:t>
      </w:r>
      <w:r w:rsidR="00C02C50" w:rsidRPr="00C02C50">
        <w:rPr>
          <w:rFonts w:ascii="Times New Roman" w:eastAsia="Times New Roman" w:hAnsi="Times New Roman" w:cs="Times New Roman"/>
          <w:color w:val="0071BB"/>
          <w:sz w:val="28"/>
          <w:szCs w:val="28"/>
          <w:u w:val="single"/>
          <w:lang w:eastAsia="ru-RU"/>
        </w:rPr>
        <w:fldChar w:fldCharType="end"/>
      </w:r>
      <w:r w:rsid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или специально выделенном сайте в сети «Интернет», и тиражируются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До начала экзамена организаторы проводят инструктаж, после </w:t>
      </w:r>
      <w:proofErr w:type="gramStart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проведения</w:t>
      </w:r>
      <w:proofErr w:type="gramEnd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которого участникам выдают листы (бланки) для записи ответов.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случае обнаружения брака или некомплектности экзаменационных материалов организаторы выдают участнику новый комплект экзаменационных материалов.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 указанию организаторов участники заполняют регистрационные поля экзаменационной работы.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Организаторы проверяют правильность заполнения </w:t>
      </w:r>
      <w:proofErr w:type="gramStart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регистрационных полей экзаменационной работы.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случае нехватки места в листах (бланках) для ответов на задания с развернутым ответом по просьбе обучающегося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 мере необходимости </w:t>
      </w:r>
      <w:proofErr w:type="gramStart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выдаются черновики. Обучающиеся могут делать пометки </w:t>
      </w:r>
      <w:proofErr w:type="gramStart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КИМ</w:t>
      </w:r>
      <w:proofErr w:type="gramEnd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для проведения ОГЭ и текстах, темах, заданиях, билетах для проведения ГВЭ.</w:t>
      </w:r>
    </w:p>
    <w:p w:rsidR="00C02C50" w:rsidRDefault="00C02C50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</w:t>
      </w:r>
      <w:r w:rsidR="00BB758A"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НИМАНИЕ!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Записи </w:t>
      </w:r>
      <w:proofErr w:type="gramStart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КИМ</w:t>
      </w:r>
      <w:proofErr w:type="gramEnd"/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, текстах, темах, заданиях, билетах для проведения ГВЭ и черновиках не обрабатываются и не проверяются!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За 30 минут и за 5 минут до окончания экзамена организаторы должны сообщить участникам о скором завершении экзамена и напомнить о необходимости перенести ответы из черновиков в листы (бланки).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Экзаменационные задания для ГИА выпускников 9 классов – контрольные измерительные материалы (</w:t>
      </w:r>
      <w:hyperlink r:id="rId6" w:tgtFrame="_blank" w:history="1">
        <w:r w:rsidRPr="00C02C5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КИМ</w:t>
        </w:r>
      </w:hyperlink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) – составляют специалисты-предметники</w:t>
      </w: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hyperlink r:id="rId7" w:tgtFrame="_blank" w:history="1">
        <w:r w:rsidRPr="00C02C5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ФГБНУ ФИПИ</w:t>
        </w:r>
      </w:hyperlink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, обладающие соответствующей квалификацией (методисты, научные работники, учителя общеобразовательных учреждений и преподаватели учреждений начального, среднего и высшего профессионального образования). В их задачу входит разработка заданий вариантов</w:t>
      </w: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hyperlink r:id="rId8" w:tgtFrame="_blank" w:history="1">
        <w:r w:rsidRPr="00C02C5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КИМ</w:t>
        </w:r>
      </w:hyperlink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на каждый год. Для этого ежегодно проводится большое количество экспертиз и анализ результатов состоявшихся экзаменов.</w:t>
      </w:r>
    </w:p>
    <w:p w:rsidR="00C02C50" w:rsidRDefault="00BB758A" w:rsidP="00C02C50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Контролирует всю эту работу</w:t>
      </w:r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hyperlink r:id="rId9" w:tgtFrame="_blank" w:history="1">
        <w:r w:rsidRPr="00C02C5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C02C5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Рособрнадзор</w:t>
        </w:r>
        <w:proofErr w:type="spellEnd"/>
        <w:r w:rsidRPr="00C02C5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)</w:t>
        </w:r>
      </w:hyperlink>
      <w:r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.</w:t>
      </w:r>
    </w:p>
    <w:p w:rsidR="00E8419F" w:rsidRPr="00C02C50" w:rsidRDefault="00C02C50" w:rsidP="00C02C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BB758A" w:rsidRPr="00C02C50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Ознакомиться с демонстрационными версиями экзаменационных заданий</w:t>
        </w:r>
      </w:hyperlink>
      <w:r w:rsidR="00BB758A" w:rsidRPr="00C02C5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.</w:t>
      </w:r>
    </w:p>
    <w:sectPr w:rsidR="00E8419F" w:rsidRPr="00C02C50" w:rsidSect="00E8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DD8"/>
    <w:multiLevelType w:val="multilevel"/>
    <w:tmpl w:val="E508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85E33"/>
    <w:multiLevelType w:val="multilevel"/>
    <w:tmpl w:val="783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502AF"/>
    <w:multiLevelType w:val="multilevel"/>
    <w:tmpl w:val="4736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5FD"/>
    <w:rsid w:val="000F3B58"/>
    <w:rsid w:val="005065FD"/>
    <w:rsid w:val="009F2DCE"/>
    <w:rsid w:val="00BB758A"/>
    <w:rsid w:val="00C02C50"/>
    <w:rsid w:val="00E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F"/>
  </w:style>
  <w:style w:type="paragraph" w:styleId="1">
    <w:name w:val="heading 1"/>
    <w:basedOn w:val="a"/>
    <w:link w:val="10"/>
    <w:uiPriority w:val="9"/>
    <w:qFormat/>
    <w:rsid w:val="00506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65FD"/>
  </w:style>
  <w:style w:type="paragraph" w:styleId="a3">
    <w:name w:val="Balloon Text"/>
    <w:basedOn w:val="a"/>
    <w:link w:val="a4"/>
    <w:uiPriority w:val="99"/>
    <w:semiHidden/>
    <w:unhideWhenUsed/>
    <w:rsid w:val="0050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B7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main/brief-glossa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oge-i-gve-9/demoversii-specifikacii-kodifika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dcterms:created xsi:type="dcterms:W3CDTF">2017-01-15T21:17:00Z</dcterms:created>
  <dcterms:modified xsi:type="dcterms:W3CDTF">2017-01-16T07:53:00Z</dcterms:modified>
</cp:coreProperties>
</file>